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ABC" w:rsidRPr="00C87DEA" w:rsidRDefault="00CA7ABC" w:rsidP="00CA7ABC">
      <w:pPr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87DEA">
        <w:rPr>
          <w:rFonts w:ascii="Times New Roman" w:hAnsi="Times New Roman"/>
          <w:b/>
          <w:bCs/>
          <w:sz w:val="24"/>
          <w:szCs w:val="24"/>
        </w:rPr>
        <w:t>ТЕМАТИЧЕСКОЕ ПЛАНИРОВАНИЕ</w:t>
      </w:r>
    </w:p>
    <w:p w:rsidR="00CA7ABC" w:rsidRPr="00C87DEA" w:rsidRDefault="00CA7ABC" w:rsidP="00CA7ABC">
      <w:pPr>
        <w:keepLine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>Количество часов в год: 68 ч.</w:t>
      </w:r>
    </w:p>
    <w:p w:rsidR="00CA7ABC" w:rsidRPr="00C87DEA" w:rsidRDefault="00CA7ABC" w:rsidP="00CA7ABC">
      <w:pPr>
        <w:keepLine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Количество часов в неделю: 2 ч. </w:t>
      </w:r>
    </w:p>
    <w:p w:rsidR="00CA7ABC" w:rsidRPr="00C87DEA" w:rsidRDefault="00CA7ABC" w:rsidP="00CA7ABC">
      <w:pPr>
        <w:keepLine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90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55"/>
        <w:gridCol w:w="6607"/>
        <w:gridCol w:w="1538"/>
      </w:tblGrid>
      <w:tr w:rsidR="00CA7ABC" w:rsidRPr="00C87DEA" w:rsidTr="00505AE3">
        <w:trPr>
          <w:tblCellSpacing w:w="0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Тема уроков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Страницы учебника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DE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Как устроен мир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Природа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4–9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10–15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Общество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16–21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Мир глазами эколога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22–26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Природа в опасности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27–32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DE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II. Эта удивительная природа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Тела, вещества, частицы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34–38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Разнообразие веществ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39–43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Воздух и его охрана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44–48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Вода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49–52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Превращение и круговорот воды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53–56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Берегите воду!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57–61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Как разрушаются камни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62–64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Что такое почва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65–68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Образование и разрушение почвы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68–70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Разнообразие растений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71–75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Солнце, растения и мы с вами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76–79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Размножение и развитие растений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80–82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Как развивается растение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82–83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Охрана растений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84–88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Разнообразие животных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89–95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Кто что ест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96–99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Невидимая сеть и невидимая пирамида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100–104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Размножение и развитие животных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105–107</w:t>
            </w:r>
          </w:p>
        </w:tc>
      </w:tr>
    </w:tbl>
    <w:p w:rsidR="00CA7ABC" w:rsidRPr="00C87DEA" w:rsidRDefault="00CA7ABC" w:rsidP="00CA7ABC">
      <w:pPr>
        <w:keepLine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br w:type="page"/>
      </w:r>
      <w:r w:rsidRPr="00C87DEA">
        <w:rPr>
          <w:rFonts w:ascii="Times New Roman" w:hAnsi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90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55"/>
        <w:gridCol w:w="6607"/>
        <w:gridCol w:w="1538"/>
      </w:tblGrid>
      <w:tr w:rsidR="00CA7ABC" w:rsidRPr="00C87DEA" w:rsidTr="00505AE3">
        <w:trPr>
          <w:trHeight w:val="225"/>
          <w:tblCellSpacing w:w="0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Размножение и развитие животных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108–111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Охрана животных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112–117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В царстве грибов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118–119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Грибы съедобные и несъедобные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120–123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Великий круговорот жизни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124–126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128–131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DE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III. Мы и наше здоровье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Организм человека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32–33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Органы чувств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132–135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Надежная защита организма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136–139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Опора тела и движение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140–143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Наше питание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144–147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37–38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Дыхание и кровообращение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148–150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Умей предупреждать болезни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151–157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DE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IV. Наша безопасность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Огонь, вода и газ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4–7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Чтобы путь был счастливым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8–13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Дорожные знаки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14–17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Опасные места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18–22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О молниях, змеях, собаках и прочем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23–28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Экологическая безопасность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29–34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DE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V. Чему учит экономика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Для чего нужна экономика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36–39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Три кита экономики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40–47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48–52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Растениеводство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53–59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Животноводство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60–63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Какая бывает промышленность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64–67</w:t>
            </w:r>
          </w:p>
        </w:tc>
      </w:tr>
    </w:tbl>
    <w:p w:rsidR="00CA7ABC" w:rsidRPr="00C87DEA" w:rsidRDefault="00CA7ABC" w:rsidP="00CA7ABC">
      <w:pPr>
        <w:keepLine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C87DEA">
        <w:rPr>
          <w:rFonts w:ascii="Times New Roman" w:hAnsi="Times New Roman"/>
          <w:i/>
          <w:iCs/>
          <w:sz w:val="24"/>
          <w:szCs w:val="24"/>
        </w:rPr>
        <w:br w:type="page"/>
      </w:r>
      <w:r w:rsidRPr="00C87DEA">
        <w:rPr>
          <w:rFonts w:ascii="Times New Roman" w:hAnsi="Times New Roman"/>
          <w:i/>
          <w:iCs/>
          <w:sz w:val="24"/>
          <w:szCs w:val="24"/>
        </w:rPr>
        <w:lastRenderedPageBreak/>
        <w:t>Окончание табл.</w:t>
      </w:r>
    </w:p>
    <w:tbl>
      <w:tblPr>
        <w:tblW w:w="90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55"/>
        <w:gridCol w:w="6607"/>
        <w:gridCol w:w="1538"/>
      </w:tblGrid>
      <w:tr w:rsidR="00CA7ABC" w:rsidRPr="00C87DEA" w:rsidTr="00505AE3">
        <w:trPr>
          <w:trHeight w:val="225"/>
          <w:tblCellSpacing w:w="0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Что такое деньги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68–72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Государственный бюджет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73–76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77–80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Экономика и экология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81–86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DE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VI. Путешествие по городам и странам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59–60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Золотое кольцо России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88–99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61–62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Наши ближайшие соседи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100–107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На севере Европы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110–119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Что такое Бенилюкс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120–126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В центре Европы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127–133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 xml:space="preserve">Путешествие по Франции и Великобритании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134–143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На юге Европы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144–150</w:t>
            </w:r>
          </w:p>
        </w:tc>
      </w:tr>
      <w:tr w:rsidR="00CA7ABC" w:rsidRPr="00C87DEA" w:rsidTr="00505AE3">
        <w:tblPrEx>
          <w:tblCellSpacing w:w="-8" w:type="dxa"/>
        </w:tblPrEx>
        <w:trPr>
          <w:tblCellSpacing w:w="-8" w:type="dxa"/>
          <w:jc w:val="center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По знаменитым местам мира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ABC" w:rsidRPr="00C87DEA" w:rsidRDefault="00CA7ABC" w:rsidP="00505AE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EA">
              <w:rPr>
                <w:rFonts w:ascii="Times New Roman" w:hAnsi="Times New Roman"/>
                <w:sz w:val="24"/>
                <w:szCs w:val="24"/>
              </w:rPr>
              <w:t>151–155</w:t>
            </w:r>
          </w:p>
        </w:tc>
      </w:tr>
    </w:tbl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87DEA">
        <w:rPr>
          <w:rFonts w:ascii="Times New Roman" w:hAnsi="Times New Roman"/>
          <w:b/>
          <w:bCs/>
          <w:sz w:val="24"/>
          <w:szCs w:val="24"/>
        </w:rPr>
        <w:t xml:space="preserve">Учащиеся должны знать: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>– что такое тела, вещества, частицы;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компоненты неживой природы: воздух, вода, полезные ископаемые, их основные свойства;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компоненты живой природы: человек, растения, животные, грибы, микроорганизмы;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87DEA">
        <w:rPr>
          <w:rFonts w:ascii="Times New Roman" w:hAnsi="Times New Roman"/>
          <w:sz w:val="24"/>
          <w:szCs w:val="24"/>
        </w:rPr>
        <w:t xml:space="preserve">– группы растений: водоросли, мхи, папоротники, хвойные, цветковые, некоторые их отличительные признаки; органы растений; растениеводство как составная часть сельского хозяйства; </w:t>
      </w:r>
      <w:proofErr w:type="gramEnd"/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87DEA">
        <w:rPr>
          <w:rFonts w:ascii="Times New Roman" w:hAnsi="Times New Roman"/>
          <w:sz w:val="24"/>
          <w:szCs w:val="24"/>
        </w:rPr>
        <w:t xml:space="preserve">– группы животных: насекомые, рыбы, земноводные; пресмыкающиеся, птицы, звери, некоторые их отличительные признаки; животноводство как составная часть сельского хозяйства; </w:t>
      </w:r>
      <w:proofErr w:type="gramEnd"/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некоторые взаимосвязи между неживой и живой природой, внутри неживой и живой природы (между растениями и животными, между различными животными);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>– взаимосвязи между природой и человеком: значение природы для человека, отрицательное влияние людей на природу, охрана природы; правила поведения в природе;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>– строение тела человека, его важнейшие органы и их функции; основы личной гигиены.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87DEA">
        <w:rPr>
          <w:rFonts w:ascii="Times New Roman" w:hAnsi="Times New Roman"/>
          <w:b/>
          <w:bCs/>
          <w:sz w:val="24"/>
          <w:szCs w:val="24"/>
        </w:rPr>
        <w:t xml:space="preserve">Учащиеся должны уметь: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различать наиболее распространенные в данной местности растения, животных;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устно описывать объекты природы;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объяснять в пределах требований программы взаимосвязи в природе и между природой и человеком;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подготовить рассказ природоведческого содержания на основе материалов учебника, а также отдельных дополнительных источников;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измерять температуру воздуха с помощью термометра;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проводить самостоятельные наблюдения в природе; выполнять простейшие опыты;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оперировать с моделями, указанными в программе;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выполнять правила поведения в природе, обосновывать их необходимость;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t xml:space="preserve">– в простейшей форме пропагандировать знания об охране природы; </w:t>
      </w:r>
    </w:p>
    <w:p w:rsidR="00CA7ABC" w:rsidRPr="00C87DEA" w:rsidRDefault="00CA7ABC" w:rsidP="00CA7AB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7DEA">
        <w:rPr>
          <w:rFonts w:ascii="Times New Roman" w:hAnsi="Times New Roman"/>
          <w:sz w:val="24"/>
          <w:szCs w:val="24"/>
        </w:rPr>
        <w:lastRenderedPageBreak/>
        <w:t>– выполнять правила личной гигиены; оказывать первую помощь при небольших повреждениях кожи.</w:t>
      </w:r>
    </w:p>
    <w:p w:rsidR="00CA7ABC" w:rsidRPr="00C87DEA" w:rsidRDefault="00CA7ABC" w:rsidP="00CA7A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31B9" w:rsidRDefault="00DE31B9">
      <w:bookmarkStart w:id="0" w:name="_GoBack"/>
      <w:bookmarkEnd w:id="0"/>
    </w:p>
    <w:sectPr w:rsidR="00DE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A4"/>
    <w:rsid w:val="00CA7ABC"/>
    <w:rsid w:val="00CC47A4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3541</Characters>
  <Application>Microsoft Office Word</Application>
  <DocSecurity>0</DocSecurity>
  <Lines>29</Lines>
  <Paragraphs>8</Paragraphs>
  <ScaleCrop>false</ScaleCrop>
  <Company>Microsoft</Company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2014-11-20T20:35:00Z</dcterms:created>
  <dcterms:modified xsi:type="dcterms:W3CDTF">2014-11-20T20:35:00Z</dcterms:modified>
</cp:coreProperties>
</file>